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  <w:lang w:val="en-US" w:eastAsia="en-US"/>
                    </w:rPr>
                    <w:drawing>
                      <wp:inline distT="0" distB="0" distL="0" distR="0">
                        <wp:extent cx="1438275" cy="2162175"/>
                        <wp:effectExtent l="19050" t="0" r="9525" b="0"/>
                        <wp:docPr id="1" name="Picture 1" descr="Lai Va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ai Va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36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 LẠI VĂN QUÂN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 LẠI VĂN QUÂN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Các bí danh/tên gọi khác (nếu có):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3. Ngày, tháng, năm sinh: 29/07/2001                      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fr-FR"/>
        </w:rPr>
        <w:t> </w:t>
      </w:r>
      <w:r>
        <w:rPr>
          <w:color w:val="000000"/>
          <w:sz w:val="28"/>
          <w:szCs w:val="28"/>
          <w:lang w:val="vi-VN"/>
        </w:rPr>
        <w:t>4. Giới tính: Nam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pacing w:val="-6"/>
          <w:sz w:val="28"/>
          <w:szCs w:val="28"/>
          <w:lang w:val="vi-VN"/>
        </w:rPr>
      </w:pPr>
      <w:r>
        <w:rPr>
          <w:color w:val="000000"/>
          <w:spacing w:val="-6"/>
          <w:sz w:val="28"/>
          <w:szCs w:val="28"/>
          <w:lang w:val="vi-VN"/>
        </w:rPr>
        <w:t xml:space="preserve">5. Quốc tịch: </w:t>
      </w:r>
      <w:r>
        <w:rPr>
          <w:color w:val="000000"/>
          <w:spacing w:val="-6"/>
          <w:sz w:val="28"/>
          <w:szCs w:val="28"/>
        </w:rPr>
        <w:t>Chỉ có 01 quốc tịch là quốc tịch Việt Nam và không trong thời gian thực hiện thủ tục xin gia nhập quốc tịch quốc gia khác</w:t>
      </w:r>
    </w:p>
    <w:p>
      <w:pPr>
        <w:tabs>
          <w:tab w:val="left" w:leader="dot" w:pos="8505"/>
        </w:tabs>
        <w:spacing w:afterLines="4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6. Nơi đăng ký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xã Ba Đình,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  <w:t xml:space="preserve">huyện Nga Sơn,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quán: xã Ba Đình,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trú: thôn Chiến Thắng, xã Ba Đình,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 xml:space="preserve">Nơi ở hiện nay: </w:t>
      </w:r>
      <w:r>
        <w:rPr>
          <w:color w:val="000000"/>
          <w:sz w:val="28"/>
          <w:szCs w:val="28"/>
          <w:lang w:val="en-GB"/>
        </w:rPr>
        <w:t>Như trên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 xml:space="preserve">. Dân tộc: Kinh         </w:t>
      </w: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giáo: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thông: 12/12 phổ thông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vụ: Đại học Phòng cháy chữa cháy</w:t>
      </w:r>
      <w:r>
        <w:rPr>
          <w:color w:val="000000"/>
          <w:sz w:val="28"/>
          <w:szCs w:val="28"/>
          <w:lang w:val="en-GB"/>
        </w:rPr>
        <w:t>,</w:t>
      </w:r>
      <w:r>
        <w:rPr>
          <w:color w:val="000000"/>
          <w:sz w:val="28"/>
          <w:szCs w:val="28"/>
          <w:lang w:val="vi-VN"/>
        </w:rPr>
        <w:t xml:space="preserve"> chuyên ngành chỉ huy chữa cháy 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Học vị: </w:t>
      </w:r>
      <w:r>
        <w:rPr>
          <w:color w:val="000000"/>
          <w:sz w:val="28"/>
          <w:szCs w:val="28"/>
          <w:lang w:val="en-GB"/>
        </w:rPr>
        <w:t xml:space="preserve">Không     </w:t>
      </w:r>
      <w:r>
        <w:rPr>
          <w:color w:val="000000"/>
          <w:sz w:val="28"/>
          <w:szCs w:val="28"/>
          <w:lang w:val="vi-VN"/>
        </w:rPr>
        <w:t xml:space="preserve">            </w:t>
      </w: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  <w:lang w:val="vi-VN"/>
        </w:rPr>
        <w:t xml:space="preserve"> 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trị: Trung cấp tương đương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vi-VN"/>
        </w:rPr>
        <w:t>Tiếng anh</w:t>
      </w:r>
      <w:r>
        <w:rPr>
          <w:color w:val="000000"/>
          <w:sz w:val="28"/>
          <w:szCs w:val="28"/>
          <w:lang w:val="en-GB"/>
        </w:rPr>
        <w:t>, trình độ B1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 Công an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 xml:space="preserve">. Chức vụ trong cơ quan, tổ chức, đơn vị đang công tác: Cán bộ </w:t>
      </w:r>
      <w:r>
        <w:rPr>
          <w:color w:val="000000"/>
          <w:sz w:val="28"/>
          <w:szCs w:val="28"/>
          <w:lang w:val="en-GB"/>
        </w:rPr>
        <w:t>Công an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 Công an xã Nam Xuân</w:t>
      </w:r>
      <w:r>
        <w:rPr>
          <w:color w:val="000000"/>
          <w:sz w:val="28"/>
          <w:szCs w:val="28"/>
          <w:lang w:val="en-GB"/>
        </w:rPr>
        <w:t>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 26/09/2023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26/09/2024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Đảng: Đảng viên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</w:rPr>
        <w:t xml:space="preserve"> Đoàn thanh niên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</w:rPr>
        <w:t xml:space="preserve"> Đoàn viên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 xml:space="preserve">: Tốt 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0224"/>
      </w:tblGrid>
      <w:tr>
        <w:tc>
          <w:tcPr>
            <w:tcW w:w="4536" w:type="dxa"/>
            <w:vAlign w:val="center"/>
          </w:tcPr>
          <w:p>
            <w:pPr>
              <w:spacing w:before="120" w:after="8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224" w:type="dxa"/>
            <w:vAlign w:val="center"/>
          </w:tcPr>
          <w:p>
            <w:pPr>
              <w:spacing w:before="120" w:after="8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4536" w:type="dxa"/>
          </w:tcPr>
          <w:p>
            <w:pPr>
              <w:spacing w:before="120" w:after="80" w:line="336" w:lineRule="auto"/>
              <w:jc w:val="both"/>
              <w:rPr>
                <w:rFonts w:ascii="Times New Roman" w:hAnsi="Times New Roman"/>
                <w:sz w:val="16"/>
                <w:szCs w:val="16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10/2023 đến tháng 07/2024</w:t>
            </w:r>
          </w:p>
        </w:tc>
        <w:tc>
          <w:tcPr>
            <w:tcW w:w="10224" w:type="dxa"/>
          </w:tcPr>
          <w:p>
            <w:pPr>
              <w:spacing w:before="120" w:after="80" w:line="336" w:lineRule="auto"/>
              <w:jc w:val="both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Cán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bộ Công an xã Phú Lệ, huyện Quan hóa, tỉnh Thanh Hóa</w:t>
            </w:r>
          </w:p>
        </w:tc>
      </w:tr>
      <w:tr>
        <w:tc>
          <w:tcPr>
            <w:tcW w:w="4536" w:type="dxa"/>
          </w:tcPr>
          <w:p>
            <w:pPr>
              <w:spacing w:before="120" w:after="80" w:line="336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tháng 08/2024 đến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en-GB"/>
              </w:rPr>
              <w:t xml:space="preserve">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06/2025</w:t>
            </w:r>
          </w:p>
        </w:tc>
        <w:tc>
          <w:tcPr>
            <w:tcW w:w="10224" w:type="dxa"/>
          </w:tcPr>
          <w:p>
            <w:pPr>
              <w:spacing w:before="120" w:after="80" w:line="336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Cán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bộ Công an xã Nam Tiến, huyện Quan Hóa, tỉnh Thanh Hóa</w:t>
            </w:r>
          </w:p>
        </w:tc>
      </w:tr>
      <w:tr>
        <w:tc>
          <w:tcPr>
            <w:tcW w:w="4536" w:type="dxa"/>
          </w:tcPr>
          <w:p>
            <w:pPr>
              <w:spacing w:before="120" w:after="80" w:line="336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tháng 07/2025 đến nay</w:t>
            </w:r>
          </w:p>
        </w:tc>
        <w:tc>
          <w:tcPr>
            <w:tcW w:w="10224" w:type="dxa"/>
          </w:tcPr>
          <w:p>
            <w:pPr>
              <w:spacing w:before="120" w:after="80" w:line="336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Cán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bộ Công an xã Nam Xuân, tỉnh Thanh Hóa</w:t>
            </w:r>
          </w:p>
        </w:tc>
      </w:tr>
    </w:tbl>
    <w:p/>
    <w:p>
      <w:pPr>
        <w:tabs>
          <w:tab w:val="left" w:pos="9356"/>
        </w:tabs>
        <w:ind w:right="4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2026-02-28T14:31:00Z</dcterms:created>
  <dcterms:modified xsi:type="dcterms:W3CDTF">2026-02-28T14:32:00Z</dcterms:modified>
</cp:coreProperties>
</file>